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 xml:space="preserve">I </w:t>
      </w:r>
      <w:r>
        <w:rPr/>
        <w:t>would</w:t>
      </w:r>
      <w:r>
        <w:rPr/>
        <w:t xml:space="preserve"> also like to thank the FYP course co-ordinator Jack O’Neill for all his work organising the FYP course this year.</w:t>
      </w:r>
    </w:p>
    <w:p>
      <w:pPr>
        <w:pStyle w:val="TextBody"/>
        <w:rPr/>
      </w:pPr>
      <w:r>
        <w:rPr/>
        <w:t xml:space="preserve">I </w:t>
      </w:r>
      <w:r>
        <w:rPr/>
        <w:t>would</w:t>
      </w:r>
      <w:r>
        <w:rPr/>
        <w:t xml:space="preserve">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r>
            <w:r>
              <w:rPr>
                <w:rStyle w:val="IndexLink"/>
                <w:rFonts w:eastAsia="" w:eastAsiaTheme="minorEastAsia"/>
                <w:sz w:val="24"/>
                <w:szCs w:val="24"/>
              </w:rPr>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1"/>
        </w:numPr>
        <w:rPr/>
      </w:pPr>
      <w:bookmarkStart w:id="1" w:name="_Toc119925915"/>
      <w:r>
        <w:rPr/>
        <w:t>Project Background</w:t>
      </w:r>
      <w:bookmarkEnd w:id="1"/>
    </w:p>
    <w:p>
      <w:pPr>
        <w:pStyle w:val="Normal"/>
        <w:rPr/>
      </w:pPr>
      <w:r>
        <w:rPr/>
      </w:r>
    </w:p>
    <w:p>
      <w:pPr>
        <w:pStyle w:val="Normal"/>
        <w:rPr/>
      </w:pPr>
      <w:r>
        <w:rPr/>
        <w:t xml:space="preserve">Airsoft is a sport/hobby that is played all around the world, </w:t>
      </w:r>
      <w:r>
        <w:rPr/>
        <w:t>typically played an airsoft site</w:t>
      </w:r>
      <w:r>
        <w:rPr/>
        <w:t>,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 xml:space="preserve">This app aims to address these issues by giving marshals more tools to monitor the status of the game and its players and </w:t>
      </w:r>
      <w:r>
        <w:rPr/>
        <w:t xml:space="preserve">to </w:t>
      </w:r>
      <w:r>
        <w:rPr/>
        <w:t xml:space="preserve">improve player experience by easing navigation and providing more </w:t>
      </w:r>
      <w:r>
        <w:rPr/>
        <w:t>information about the rules of the current game and general safety rules aswell.</w:t>
      </w:r>
    </w:p>
    <w:p>
      <w:pPr>
        <w:pStyle w:val="Heading2"/>
        <w:numPr>
          <w:ilvl w:val="1"/>
          <w:numId w:val="1"/>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1"/>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2"/>
        </w:numPr>
        <w:rPr/>
      </w:pPr>
      <w:r>
        <w:rPr/>
        <w:t>To enhance players understanding of the game and reduce confusion</w:t>
      </w:r>
    </w:p>
    <w:p>
      <w:pPr>
        <w:pStyle w:val="ListParagraph"/>
        <w:rPr/>
      </w:pPr>
      <w:r>
        <w:rPr/>
      </w:r>
    </w:p>
    <w:p>
      <w:pPr>
        <w:pStyle w:val="ListParagraph"/>
        <w:numPr>
          <w:ilvl w:val="0"/>
          <w:numId w:val="2"/>
        </w:numPr>
        <w:rPr/>
      </w:pPr>
      <w:r>
        <w:rPr/>
        <w:t>To provide a way of improving team coordination and encouraging team play</w:t>
      </w:r>
    </w:p>
    <w:p>
      <w:pPr>
        <w:pStyle w:val="ListParagraph"/>
        <w:rPr/>
      </w:pPr>
      <w:r>
        <w:rPr/>
      </w:r>
    </w:p>
    <w:p>
      <w:pPr>
        <w:pStyle w:val="ListParagraph"/>
        <w:numPr>
          <w:ilvl w:val="0"/>
          <w:numId w:val="2"/>
        </w:numPr>
        <w:rPr/>
      </w:pPr>
      <w:r>
        <w:rPr/>
        <w:t>To ensure that players always have a way of communicating with a marshal in an emergency.</w:t>
      </w:r>
    </w:p>
    <w:p>
      <w:pPr>
        <w:pStyle w:val="ListParagraph"/>
        <w:rPr/>
      </w:pPr>
      <w:r>
        <w:rPr/>
      </w:r>
    </w:p>
    <w:p>
      <w:pPr>
        <w:pStyle w:val="ListParagraph"/>
        <w:numPr>
          <w:ilvl w:val="0"/>
          <w:numId w:val="2"/>
        </w:numPr>
        <w:rPr/>
      </w:pPr>
      <w:r>
        <w:rPr/>
        <w:t xml:space="preserve">To Provide players with a easy method of tracking their stats, </w:t>
      </w:r>
      <w:r>
        <w:rPr/>
        <w:t>such as number of re spawns used and average win rate.</w:t>
      </w:r>
    </w:p>
    <w:p>
      <w:pPr>
        <w:pStyle w:val="ListParagraph"/>
        <w:rPr/>
      </w:pPr>
      <w:r>
        <w:rPr/>
      </w:r>
    </w:p>
    <w:p>
      <w:pPr>
        <w:pStyle w:val="ListParagraph"/>
        <w:rPr/>
      </w:pPr>
      <w:r>
        <w:rPr/>
        <w:t>To Ensure that these goals are achieved robust requirements gathering will be carried out in addition to</w:t>
      </w:r>
      <w:r>
        <w:rPr/>
        <w:t xml:space="preserve"> Live User testing, multiple field tests will be carried out using the app and if users report that the app achieves its main goals well, then </w:t>
      </w:r>
      <w:r>
        <w:rPr/>
        <w:t>I</w:t>
      </w:r>
      <w:r>
        <w:rPr/>
        <w:t xml:space="preserve"> will know that the</w:t>
      </w:r>
      <w:r>
        <w:rPr/>
        <w:t>se</w:t>
      </w:r>
      <w:r>
        <w:rPr/>
        <w:t xml:space="preserve"> goal</w:t>
      </w:r>
      <w:r>
        <w:rPr/>
        <w:t>s</w:t>
      </w:r>
      <w:r>
        <w:rPr/>
        <w:t xml:space="preserve"> has been achieved.</w:t>
      </w:r>
    </w:p>
    <w:p>
      <w:pPr>
        <w:pStyle w:val="Normal"/>
        <w:rPr/>
      </w:pPr>
      <w:r>
        <w:rPr/>
        <w:tab/>
        <w:t>The main objectives of Quartermaster are:</w:t>
      </w:r>
    </w:p>
    <w:p>
      <w:pPr>
        <w:pStyle w:val="ListParagraph"/>
        <w:numPr>
          <w:ilvl w:val="0"/>
          <w:numId w:val="2"/>
        </w:numPr>
        <w:rPr/>
      </w:pPr>
      <w:r>
        <w:rPr/>
        <w:t>To implement a method of users being able to contact marshals across the site</w:t>
      </w:r>
    </w:p>
    <w:p>
      <w:pPr>
        <w:pStyle w:val="ListParagraph"/>
        <w:numPr>
          <w:ilvl w:val="0"/>
          <w:numId w:val="2"/>
        </w:numPr>
        <w:rPr/>
      </w:pPr>
      <w:r>
        <w:rPr/>
        <w:t>To have all the information about a game and the site being easily accessible through the application</w:t>
      </w:r>
    </w:p>
    <w:p>
      <w:pPr>
        <w:pStyle w:val="ListParagraph"/>
        <w:numPr>
          <w:ilvl w:val="0"/>
          <w:numId w:val="2"/>
        </w:numPr>
        <w:rPr/>
      </w:pPr>
      <w:r>
        <w:rPr/>
        <w:t>To have a way of tracking players stats through geofencing and GPS tracking.</w:t>
      </w:r>
    </w:p>
    <w:p>
      <w:pPr>
        <w:pStyle w:val="Normal"/>
        <w:rPr/>
      </w:pPr>
      <w:r>
        <w:rPr/>
        <w:t xml:space="preserve">To ensure that these objectives </w:t>
      </w:r>
      <w:r>
        <w:rPr/>
        <w:t>are achieved</w:t>
      </w:r>
      <w:r>
        <w:rPr/>
        <w:t xml:space="preserve">,  a robust set of requirements gathered from requirements gathering </w:t>
      </w:r>
      <w:r>
        <w:rPr/>
        <w:t>will be created,</w:t>
      </w:r>
      <w:r>
        <w:rPr/>
        <w:t xml:space="preserve"> to have a set success criteria for this application.</w:t>
      </w:r>
    </w:p>
    <w:p>
      <w:pPr>
        <w:pStyle w:val="Heading2"/>
        <w:numPr>
          <w:ilvl w:val="1"/>
          <w:numId w:val="1"/>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3"/>
        </w:numPr>
        <w:rPr/>
      </w:pPr>
      <w:r>
        <w:rPr/>
        <w:t>this app is intended to act as a tracking app during an Airsoft event</w:t>
      </w:r>
    </w:p>
    <w:p>
      <w:pPr>
        <w:pStyle w:val="Normal"/>
        <w:numPr>
          <w:ilvl w:val="0"/>
          <w:numId w:val="3"/>
        </w:numPr>
        <w:rPr/>
      </w:pPr>
      <w:r>
        <w:rPr/>
        <w:t>this app is intended to help people navigate in a large Airsoft event</w:t>
      </w:r>
    </w:p>
    <w:p>
      <w:pPr>
        <w:pStyle w:val="Normal"/>
        <w:numPr>
          <w:ilvl w:val="0"/>
          <w:numId w:val="3"/>
        </w:numPr>
        <w:rPr/>
      </w:pPr>
      <w:r>
        <w:rPr/>
        <w:t>this app is intended to help people understand the rules and objectives of Airsoft</w:t>
      </w:r>
    </w:p>
    <w:p>
      <w:pPr>
        <w:pStyle w:val="Normal"/>
        <w:numPr>
          <w:ilvl w:val="0"/>
          <w:numId w:val="3"/>
        </w:numPr>
        <w:rPr/>
      </w:pPr>
      <w:r>
        <w:rPr/>
        <w:t>this app is intended to help enforcement of these rules</w:t>
      </w:r>
    </w:p>
    <w:p>
      <w:pPr>
        <w:pStyle w:val="Normal"/>
        <w:rPr/>
      </w:pPr>
      <w:r>
        <w:rPr/>
        <w:t>Out of Scope:</w:t>
      </w:r>
    </w:p>
    <w:p>
      <w:pPr>
        <w:pStyle w:val="Normal"/>
        <w:numPr>
          <w:ilvl w:val="0"/>
          <w:numId w:val="4"/>
        </w:numPr>
        <w:rPr/>
      </w:pPr>
      <w:r>
        <w:rPr/>
        <w:t>this app is not intended to get rid of marshals or their role in the Airsoft experience</w:t>
      </w:r>
    </w:p>
    <w:p>
      <w:pPr>
        <w:pStyle w:val="Normal"/>
        <w:numPr>
          <w:ilvl w:val="0"/>
          <w:numId w:val="4"/>
        </w:numPr>
        <w:rPr/>
      </w:pPr>
      <w:r>
        <w:rPr/>
        <w:t xml:space="preserve">this app is not intended to be used as a tracking app outside of the Airsoft arena </w:t>
      </w:r>
    </w:p>
    <w:p>
      <w:pPr>
        <w:pStyle w:val="Heading2"/>
        <w:numPr>
          <w:ilvl w:val="1"/>
          <w:numId w:val="1"/>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 xml:space="preserve">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w:t>
      </w:r>
      <w:r>
        <w:rPr/>
        <w:t>I</w:t>
      </w:r>
      <w:r>
        <w:rPr/>
        <w:t xml:space="preserve">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 xml:space="preserve">Chapter 5 – Testing and Evaluation: This chapter is concerned with the testing of various stages of development of my application including </w:t>
      </w:r>
      <w:r>
        <w:rPr/>
        <w:t>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1"/>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 xml:space="preserve">The main strength of this app is its ability to assist team management and its ability to show where squad mates are at all times. </w:t>
      </w:r>
      <w:r>
        <w:rPr/>
        <w:t>T</w:t>
      </w:r>
      <w:r>
        <w:rPr/>
        <w: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 xml:space="preserve">The main weakness of this app is it is hard to understand and use. When trying to create games on the app, nowhere does it explain how to do it, </w:t>
      </w:r>
      <w:r>
        <w:rPr/>
        <w:t>in fact you cannot create full games on the app at all, it needs a desktop computer for this, which is not ideal for short form games made on the fly</w:t>
      </w:r>
      <w:r>
        <w:rPr/>
        <w:t xml:space="preserve">.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w:t>
      </w:r>
      <w:r>
        <w:rPr/>
        <w:t>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 xml:space="preserve">When creating this app, there are two routes </w:t>
      </w:r>
      <w:r>
        <w:rPr/>
        <w:t>the project</w:t>
      </w:r>
      <w:r>
        <w:rPr/>
        <w:t xml:space="preserve">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 xml:space="preserve">For the reasons listed above, in my project, </w:t>
      </w:r>
      <w:r>
        <w:rPr/>
        <w:t>Quatermaster</w:t>
      </w:r>
      <w:r>
        <w:rPr/>
        <w:t xml:space="preserve">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5"/>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5"/>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5"/>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5"/>
        </w:numPr>
        <w:tabs>
          <w:tab w:val="clear" w:pos="720"/>
          <w:tab w:val="left" w:pos="0" w:leader="none"/>
        </w:tabs>
        <w:ind w:left="709" w:hanging="283"/>
        <w:rPr/>
      </w:pPr>
      <w:r>
        <w:rPr/>
        <w:t>Accuracy — You must keep personal data accurate and up to date.</w:t>
      </w:r>
    </w:p>
    <w:p>
      <w:pPr>
        <w:pStyle w:val="Normal"/>
        <w:numPr>
          <w:ilvl w:val="0"/>
          <w:numId w:val="5"/>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5"/>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5"/>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 xml:space="preserve">Hopefully, this will help offset issues of using this app in areas with bad signals; it might be more inaccurate, </w:t>
      </w:r>
      <w:r>
        <w:rPr/>
        <w:t>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w:t>
      </w:r>
      <w:r>
        <w:rPr>
          <w:b w:val="false"/>
          <w:bCs w:val="false"/>
        </w:rPr>
        <w:t>hese questions were chosen as to ascertain w</w:t>
      </w:r>
      <w:r>
        <w:rPr>
          <w:b w:val="false"/>
          <w:bCs w:val="false"/>
        </w:rPr>
        <w:t>he</w:t>
      </w:r>
      <w:r>
        <w:rPr>
          <w:b w:val="false"/>
          <w:bCs w:val="false"/>
        </w:rPr>
        <w:t>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 xml:space="preserve">Table 1 - </w:t>
      </w:r>
      <w:r>
        <w:rPr>
          <w:b/>
          <w:bCs/>
        </w:rPr>
        <w:t>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 xml:space="preserve">System design is a vital part of the development process, as it sets guidelines and the design for the project in place to ensure that the project is done to a good standard and in a reasonable time frame. In this chapter, we will review some software methodologies </w:t>
      </w:r>
      <w:r>
        <w:rPr/>
        <w:t>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 xml:space="preserve">In my research </w:t>
      </w:r>
      <w:r>
        <w:rPr/>
        <w:t>I</w:t>
      </w:r>
      <w:r>
        <w:rPr/>
        <w:t xml:space="preserve"> found 2 software methodologies that </w:t>
      </w:r>
      <w:r>
        <w:rPr/>
        <w:t>I</w:t>
      </w:r>
      <w:r>
        <w:rPr/>
        <w:t xml:space="preserve">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91"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 xml:space="preserve">The agile methodology is a methodology framework that is based on breaking down the project into multiple stages and iterating on the development cycle </w:t>
      </w:r>
      <w:r>
        <w:rPr/>
        <w:t>as shown above</w:t>
      </w:r>
      <w:r>
        <w:rPr/>
        <w:t>,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 xml:space="preserve">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w:t>
      </w:r>
      <w:r>
        <w:rPr/>
        <w:t>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93"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 xml:space="preserve">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w:t>
      </w:r>
      <w:r>
        <w:rPr>
          <w:b w:val="false"/>
          <w:bCs w:val="false"/>
        </w:rPr>
        <w:t>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w:t>
      </w:r>
      <w:r>
        <w:rPr>
          <w:b w:val="false"/>
          <w:bCs w:val="false"/>
        </w:rPr>
        <w:t>ly</w:t>
      </w:r>
      <w:r>
        <w:rPr>
          <w:b w:val="false"/>
          <w:bCs w:val="false"/>
        </w:rPr>
        <w:t xml:space="preserve">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 xml:space="preserve">The Back </w:t>
      </w:r>
      <w:r>
        <w:rPr/>
        <w:t xml:space="preserve">end </w:t>
      </w:r>
      <w:r>
        <w:rPr/>
        <w:t xml:space="preserve">of the application will use </w:t>
      </w:r>
      <w:r>
        <w:rPr/>
        <w:t>F</w:t>
      </w:r>
      <w:r>
        <w:rPr/>
        <w:t xml:space="preserve">irebase to host the data for the application on a real-time database, </w:t>
      </w:r>
      <w:r>
        <w:rPr/>
        <w:t>F</w:t>
      </w:r>
      <w:r>
        <w:rPr/>
        <w:t>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 xml:space="preserve">Real-time database is going to be the data storage solution used. it is a NoSql Database and it stores its data in JSON format. </w:t>
      </w:r>
      <w:r>
        <w:rPr>
          <w:b w:val="false"/>
          <w:bCs w:val="false"/>
        </w:rPr>
        <w:t>I</w:t>
      </w:r>
      <w:r>
        <w:rPr>
          <w:b w:val="false"/>
          <w:bCs w:val="false"/>
        </w:rPr>
        <w:t>ts being used as it is able to be updated and changed very quickly, which is essential for this projects functionality. in addition its integration with other google cloud tools like cloud functions allows for additional functionality, In a</w:t>
      </w:r>
      <w:r>
        <w:rPr>
          <w:b w:val="false"/>
          <w:bCs w:val="false"/>
        </w:rPr>
        <w:t>lso</w:t>
      </w:r>
      <w:r>
        <w:rPr>
          <w:b w:val="false"/>
          <w:bCs w:val="false"/>
        </w:rPr>
        <w:t xml:space="preserve"> since we are using </w:t>
      </w:r>
      <w:r>
        <w:rPr>
          <w:b w:val="false"/>
          <w:bCs w:val="false"/>
        </w:rPr>
        <w:t>F</w:t>
      </w:r>
      <w:r>
        <w:rPr>
          <w:b w:val="false"/>
          <w:bCs w:val="false"/>
        </w:rPr>
        <w:t>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 xml:space="preserve">Purpose of each </w:t>
      </w:r>
      <w:r>
        <w:rPr>
          <w:b w:val="false"/>
          <w:bCs w:val="false"/>
        </w:rPr>
        <w:t>part</w:t>
      </w:r>
      <w:r>
        <w:rPr>
          <w:b w:val="false"/>
          <w:bCs w:val="false"/>
        </w:rPr>
        <w: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 xml:space="preserve">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w:t>
      </w:r>
      <w:r>
        <w:rPr/>
        <w:t>(figure 6)</w:t>
      </w:r>
      <w:r>
        <w:rPr/>
        <w:t xml:space="preserve">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95"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The user has opened the app and isn’t already </w:t>
            </w:r>
            <w:r>
              <w:rPr>
                <w:rFonts w:eastAsia="Calibri" w:cs=""/>
                <w:kern w:val="0"/>
                <w:sz w:val="22"/>
                <w:szCs w:val="22"/>
                <w:lang w:val="en-IE" w:eastAsia="en-US" w:bidi="ar-SA"/>
              </w:rPr>
              <w:t>i</w:t>
            </w:r>
            <w:r>
              <w:rPr>
                <w:rFonts w:eastAsia="Calibri" w:cs=""/>
                <w:kern w:val="0"/>
                <w:sz w:val="22"/>
                <w:szCs w:val="22"/>
                <w:lang w:val="en-IE" w:eastAsia="en-US" w:bidi="ar-SA"/>
              </w:rPr>
              <w:t>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System connects to the </w:t>
            </w:r>
            <w:r>
              <w:rPr>
                <w:rFonts w:eastAsia="Calibri" w:cs=""/>
                <w:kern w:val="0"/>
                <w:sz w:val="22"/>
                <w:szCs w:val="22"/>
                <w:lang w:val="en-IE" w:eastAsia="en-US" w:bidi="ar-SA"/>
              </w:rPr>
              <w:t>F</w:t>
            </w:r>
            <w:r>
              <w:rPr>
                <w:rFonts w:eastAsia="Calibri" w:cs=""/>
                <w:kern w:val="0"/>
                <w:sz w:val="22"/>
                <w:szCs w:val="22"/>
                <w:lang w:val="en-IE" w:eastAsia="en-US" w:bidi="ar-SA"/>
              </w:rPr>
              <w:t>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if the system cannot connect, </w:t>
            </w:r>
            <w:r>
              <w:rPr>
                <w:rFonts w:eastAsia="Calibri" w:cs=""/>
                <w:kern w:val="0"/>
                <w:sz w:val="22"/>
                <w:szCs w:val="22"/>
                <w:lang w:val="en-IE" w:eastAsia="en-US" w:bidi="ar-SA"/>
              </w:rPr>
              <w:t>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System connects to the </w:t>
            </w:r>
            <w:r>
              <w:rPr>
                <w:rFonts w:eastAsia="Calibri" w:cs=""/>
                <w:kern w:val="0"/>
                <w:sz w:val="22"/>
                <w:szCs w:val="22"/>
                <w:lang w:val="en-IE" w:eastAsia="en-US" w:bidi="ar-SA"/>
              </w:rPr>
              <w:t>F</w:t>
            </w:r>
            <w:r>
              <w:rPr>
                <w:rFonts w:eastAsia="Calibri" w:cs=""/>
                <w:kern w:val="0"/>
                <w:sz w:val="22"/>
                <w:szCs w:val="22"/>
                <w:lang w:val="en-IE" w:eastAsia="en-US" w:bidi="ar-SA"/>
              </w:rPr>
              <w:t>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w:t>
            </w:r>
            <w:r>
              <w:rPr>
                <w:rFonts w:eastAsia="Calibri" w:cs=""/>
                <w:kern w:val="0"/>
                <w:sz w:val="22"/>
                <w:szCs w:val="22"/>
                <w:lang w:val="en-IE" w:eastAsia="en-US" w:bidi="ar-SA"/>
              </w:rPr>
              <w:t>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inputs a </w:t>
            </w:r>
            <w:r>
              <w:rPr>
                <w:rFonts w:eastAsia="Calibri" w:cs=""/>
                <w:b w:val="false"/>
                <w:bCs w:val="false"/>
                <w:kern w:val="0"/>
                <w:sz w:val="22"/>
                <w:szCs w:val="22"/>
                <w:lang w:val="en-IE" w:eastAsia="en-US" w:bidi="ar-SA"/>
              </w:rPr>
              <w:t>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w:t>
            </w:r>
            <w:r>
              <w:rPr>
                <w:rFonts w:eastAsia="Calibri" w:cs=""/>
                <w:b w:val="false"/>
                <w:bCs w:val="false"/>
                <w:kern w:val="0"/>
                <w:sz w:val="22"/>
                <w:szCs w:val="22"/>
                <w:lang w:val="en-IE" w:eastAsia="en-US" w:bidi="ar-SA"/>
              </w:rPr>
              <w:t>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97"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 xml:space="preserve">During the prototyping stage of development, a few designs were tried out for the UI, below in figure 5 you can see the first mock-up of </w:t>
      </w:r>
      <w:r>
        <w:rPr/>
        <w:t xml:space="preserve">the </w:t>
      </w:r>
      <w:r>
        <w:rPr/>
        <w:t>UI design, however this was not implemented for the prototype in time, and it was scrapped after some features were dropped and others added.</w:t>
      </w:r>
    </w:p>
    <w:p>
      <w:pPr>
        <w:pStyle w:val="Normal"/>
        <w:rPr>
          <w:b/>
          <w:bCs/>
        </w:rPr>
      </w:pPr>
      <w:r>
        <w:rPr/>
      </w:r>
    </w:p>
    <w:p>
      <w:pPr>
        <w:pStyle w:val="Normal"/>
        <w:rPr>
          <w:b/>
          <w:bCs/>
        </w:rPr>
      </w:pPr>
      <w:r>
        <w:rPr/>
      </w:r>
    </w:p>
    <w:p>
      <w:pPr>
        <w:pStyle w:val="Normal"/>
        <w:rPr>
          <w:b/>
          <w:bCs/>
        </w:rPr>
      </w:pPr>
      <w:r>
        <w:rPr/>
      </w:r>
    </w:p>
    <w:p>
      <w:pPr>
        <w:pStyle w:val="Normal"/>
        <w:rPr>
          <w:b/>
          <w:bCs/>
        </w:rPr>
      </w:pPr>
      <w:r>
        <w:drawing>
          <wp:anchor behindDoc="0" distT="0" distB="0" distL="0" distR="0" simplePos="0" locked="0" layoutInCell="0" allowOverlap="1" relativeHeight="158">
            <wp:simplePos x="0" y="0"/>
            <wp:positionH relativeFrom="page">
              <wp:posOffset>4341495</wp:posOffset>
            </wp:positionH>
            <wp:positionV relativeFrom="page">
              <wp:posOffset>7483475</wp:posOffset>
            </wp:positionV>
            <wp:extent cx="2134870" cy="2048510"/>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anchor>
        </w:drawing>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w:t>
      </w:r>
      <w:r>
        <w:rPr>
          <w:b w:val="false"/>
          <w:bCs w:val="false"/>
        </w:rPr>
        <w:t>o</w:t>
      </w:r>
      <w:r>
        <w:rPr>
          <w:b w:val="false"/>
          <w:bCs w:val="false"/>
        </w:rPr>
        <w:t xml:space="preserve">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w:t>
      </w:r>
      <w:r>
        <w:rPr>
          <w:b w:val="false"/>
          <w:bCs w:val="false"/>
        </w:rPr>
        <w:t>(See figure 8)</w:t>
      </w:r>
    </w:p>
    <w:p>
      <w:pPr>
        <w:pStyle w:val="Normal"/>
        <w:rPr>
          <w:b w:val="false"/>
          <w:bCs w:val="false"/>
        </w:rPr>
      </w:pPr>
      <w:r>
        <mc:AlternateContent>
          <mc:Choice Requires="wps">
            <w:drawing>
              <wp:anchor behindDoc="0" distT="0" distB="635" distL="0" distR="0" simplePos="0" locked="0" layoutInCell="0" allowOverlap="1" relativeHeight="127">
                <wp:simplePos x="0" y="0"/>
                <wp:positionH relativeFrom="column">
                  <wp:align>center</wp:align>
                </wp:positionH>
                <wp:positionV relativeFrom="paragraph">
                  <wp:posOffset>635</wp:posOffset>
                </wp:positionV>
                <wp:extent cx="5731510" cy="3538220"/>
                <wp:effectExtent l="0" t="0" r="0" b="0"/>
                <wp:wrapSquare wrapText="largest"/>
                <wp:docPr id="32" name="Frame21"/>
                <a:graphic xmlns:a="http://schemas.openxmlformats.org/drawingml/2006/main">
                  <a:graphicData uri="http://schemas.microsoft.com/office/word/2010/wordprocessingShape">
                    <wps:wsp>
                      <wps:cNvSpPr/>
                      <wps:spPr>
                        <a:xfrm>
                          <a:off x="0" y="0"/>
                          <a:ext cx="5731560" cy="353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8</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51.25pt;height:278.55pt;mso-wrap-style:square;v-text-anchor:top;mso-position-horizontal:center">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8</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55">
            <wp:simplePos x="0" y="0"/>
            <wp:positionH relativeFrom="column">
              <wp:align>center</wp:align>
            </wp:positionH>
            <wp:positionV relativeFrom="paragraph">
              <wp:align>top</wp:align>
            </wp:positionV>
            <wp:extent cx="5731510" cy="3373120"/>
            <wp:effectExtent l="0" t="0" r="0" b="0"/>
            <wp:wrapSquare wrapText="largest"/>
            <wp:docPr id="3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pic:cNvPicPr>
                      <a:picLocks noChangeAspect="1" noChangeArrowheads="1"/>
                    </pic:cNvPicPr>
                  </pic:nvPicPr>
                  <pic:blipFill>
                    <a:blip r:embed="rId19"/>
                    <a:stretch>
                      <a:fillRect/>
                    </a:stretch>
                  </pic:blipFill>
                  <pic:spPr bwMode="auto">
                    <a:xfrm>
                      <a:off x="0" y="0"/>
                      <a:ext cx="5731510" cy="3373120"/>
                    </a:xfrm>
                    <a:prstGeom prst="rect">
                      <a:avLst/>
                    </a:prstGeom>
                  </pic:spPr>
                </pic:pic>
              </a:graphicData>
            </a:graphic>
          </wp:anchor>
        </w:drawing>
      </w:r>
      <w:r>
        <w:rPr>
          <w:b w:val="false"/>
          <w:bCs w:val="false"/>
        </w:rPr>
        <w:t xml:space="preserve">In this design more simplicity was emphasised in order to make the design easier to navigate, </w:t>
      </w:r>
      <w:r>
        <w:rPr>
          <w:b w:val="false"/>
          <w:bCs w:val="false"/>
        </w:rPr>
        <w:t>having icons for the buttons from the materials 3 library to ensure consistency</w:t>
      </w:r>
      <w:r>
        <w:rPr>
          <w:b w:val="false"/>
          <w:bCs w:val="false"/>
        </w:rPr>
        <w:t xml:space="preserve">, also a landscape view will also have to be made due to the fact that alot of users use chest mounted phone holders </w:t>
      </w:r>
      <w:r>
        <w:rPr>
          <w:b w:val="false"/>
          <w:bCs w:val="false"/>
        </w:rPr>
        <w:t>(see Figure 9)</w:t>
      </w:r>
      <w:r>
        <w:rPr>
          <w:b w:val="false"/>
          <w:bCs w:val="false"/>
        </w:rPr>
        <w:t xml:space="preserve">while playing airsoft so a landscape is a must, </w:t>
      </w:r>
      <w:r>
        <w:rPr>
          <w:b w:val="false"/>
          <w:bCs w:val="false"/>
        </w:rPr>
        <w:t>however there where still issues.</w:t>
      </w:r>
    </w:p>
    <w:p>
      <w:pPr>
        <w:pStyle w:val="Normal"/>
        <w:rPr>
          <w:b w:val="false"/>
          <w:bCs w:val="false"/>
        </w:rPr>
      </w:pPr>
      <w:r>
        <w:rPr>
          <w:b w:val="false"/>
          <w:bCs w:val="false"/>
        </w:rPr>
        <w:t>In order to evaluate this design a Heuristic Evaluation was carried out</w:t>
      </w:r>
    </w:p>
    <w:p>
      <w:pPr>
        <w:pStyle w:val="Normal"/>
        <w:rPr>
          <w:b w:val="false"/>
          <w:bCs w:val="false"/>
        </w:rPr>
      </w:pPr>
      <w:r>
        <w:rPr/>
        <mc:AlternateContent>
          <mc:Choice Requires="wps">
            <w:drawing>
              <wp:anchor behindDoc="0" distT="0" distB="0" distL="0" distR="0" simplePos="0" locked="0" layoutInCell="0" allowOverlap="1" relativeHeight="129">
                <wp:simplePos x="0" y="0"/>
                <wp:positionH relativeFrom="column">
                  <wp:posOffset>3394075</wp:posOffset>
                </wp:positionH>
                <wp:positionV relativeFrom="paragraph">
                  <wp:posOffset>92075</wp:posOffset>
                </wp:positionV>
                <wp:extent cx="2135505" cy="2275205"/>
                <wp:effectExtent l="0" t="0" r="0" b="0"/>
                <wp:wrapSquare wrapText="largest"/>
                <wp:docPr id="35" name="Frame22"/>
                <a:graphic xmlns:a="http://schemas.openxmlformats.org/drawingml/2006/main">
                  <a:graphicData uri="http://schemas.microsoft.com/office/word/2010/wordprocessingShape">
                    <wps:wsp>
                      <wps:cNvSpPr/>
                      <wps:spPr>
                        <a:xfrm>
                          <a:off x="0" y="0"/>
                          <a:ext cx="2135520" cy="22752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example phone holder</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267.25pt;margin-top:7.25pt;width:168.1pt;height:179.1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example phone holder</w:t>
                      </w:r>
                    </w:p>
                  </w:txbxContent>
                </v:textbox>
                <w10:wrap type="square" side="largest"/>
              </v:rect>
            </w:pict>
          </mc:Fallback>
        </mc:AlternateConten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w:rPr/>
      </w:r>
    </w:p>
    <w:p>
      <w:pPr>
        <w:pStyle w:val="Normal"/>
        <w:rPr>
          <w:b w:val="false"/>
          <w:bCs w:val="false"/>
        </w:rPr>
      </w:pPr>
      <w:r>
        <w:rPr>
          <w:b w:val="false"/>
          <w:bCs w:val="false"/>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bCs/>
        </w:rPr>
        <w:t>Map Icons</w:t>
      </w:r>
    </w:p>
    <w:p>
      <w:pPr>
        <w:pStyle w:val="Normal"/>
        <w:rPr>
          <w:b w:val="false"/>
          <w:bCs w:val="false"/>
        </w:rPr>
      </w:pPr>
      <w:r>
        <w:rPr>
          <w:b w:val="false"/>
          <w:bCs w:val="false"/>
        </w:rPr>
        <w:t xml:space="preserve">it was decided that map icons and user icons must be as easy to spot and identity as possible, when designing the icons the NATO joint military Symbology was used as a base, due to the fact its designed to be easy to identify on a map, </w:t>
      </w:r>
      <w:r>
        <w:rPr>
          <w:b w:val="false"/>
          <w:bCs w:val="false"/>
        </w:rPr>
        <w:t>and supports the Nielson's principle of matching the system with the real world as these symbols are designed to be similar to real ones used in actual military mapping and ones used in video games, which should be familiar to an average airsoft player.</w:t>
      </w:r>
    </w:p>
    <w:p>
      <w:pPr>
        <w:pStyle w:val="Normal"/>
        <w:rPr>
          <w:b w:val="false"/>
          <w:bCs w:val="false"/>
        </w:rPr>
      </w:pPr>
      <w:r>
        <w:rPr>
          <w:b w:val="false"/>
          <w:bCs w:val="false"/>
        </w:rP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3390900" cy="3006725"/>
                <wp:effectExtent l="0" t="0" r="0" b="0"/>
                <wp:wrapSquare wrapText="largest"/>
                <wp:docPr id="37"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20"/>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21"/>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r>
        <w:rPr/>
      </w:r>
    </w:p>
    <w:p>
      <w:pPr>
        <w:pStyle w:val="Heading2"/>
        <w:rPr/>
      </w:pPr>
      <w:r>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 xml:space="preserve">Due to Quartermasters intended design is that the app is to be used throughout the course of a game-day (4-24 hours) battery life is very important. </w:t>
      </w:r>
      <w:r>
        <w:rPr/>
        <w:t>H</w:t>
      </w:r>
      <w:r>
        <w:rPr/>
        <w:t xml:space="preserve">owever a lot of the technologies </w:t>
      </w:r>
      <w:r>
        <w:rPr/>
        <w:t>I</w:t>
      </w:r>
      <w:r>
        <w:rPr/>
        <w:t xml:space="preserve">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
      <w:r>
        <w:rPr/>
        <w:t xml:space="preserve">.1. </w:t>
        <w:tab/>
        <w:t>Introduction</w:t>
      </w:r>
      <w:bookmarkEnd w:id="20"/>
    </w:p>
    <w:p>
      <w:pPr>
        <w:pStyle w:val="Normal"/>
        <w:rPr/>
      </w:pPr>
      <w:r>
        <w:rPr/>
      </w:r>
    </w:p>
    <w:p>
      <w:pPr>
        <w:pStyle w:val="Normal"/>
        <w:rPr/>
      </w:pPr>
      <w:r>
        <w:rP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pPr>
        <w:pStyle w:val="Normal"/>
        <w:rPr/>
      </w:pPr>
      <w:r>
        <w:rPr/>
        <w:t>So with that as my goal i began prototype development</w:t>
      </w:r>
    </w:p>
    <w:p>
      <w:pPr>
        <w:pStyle w:val="Normal"/>
        <w:rPr/>
      </w:pPr>
      <w:r>
        <w:rPr/>
      </w:r>
    </w:p>
    <w:p>
      <w:pPr>
        <w:pStyle w:val="Heading2"/>
        <w:rPr/>
      </w:pPr>
      <w:r>
        <w:rPr/>
        <w:t>4</w:t>
      </w:r>
      <w:bookmarkStart w:id="21" w:name="_Toc119925940"/>
      <w:r>
        <w:rPr/>
        <w:t xml:space="preserve">.2. </w:t>
        <w:tab/>
        <w:t>Prototype Development</w:t>
      </w:r>
      <w:bookmarkEnd w:id="21"/>
    </w:p>
    <w:p>
      <w:pPr>
        <w:pStyle w:val="Normal"/>
        <w:rPr/>
      </w:pPr>
      <w:r>
        <w:rPr/>
      </w:r>
    </w:p>
    <w:p>
      <w:pPr>
        <w:pStyle w:val="Normal"/>
        <w:rPr>
          <w:b/>
          <w:bCs/>
        </w:rPr>
      </w:pPr>
      <w:r>
        <w:rPr>
          <w:b/>
          <w:bCs/>
        </w:rPr>
        <w:t>Preliminary learning</w:t>
      </w:r>
    </w:p>
    <w:p>
      <w:pPr>
        <w:pStyle w:val="Normal"/>
        <w:rPr/>
      </w:pPr>
      <w:r>
        <w:rP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pPr>
        <w:pStyle w:val="Normal"/>
        <w:rPr>
          <w:b/>
          <w:bCs/>
        </w:rPr>
      </w:pPr>
      <w:r>
        <w:rPr>
          <w:b/>
          <w:bCs/>
        </w:rPr>
        <w:t>Setting Up The Map View</w:t>
      </w:r>
    </w:p>
    <w:p>
      <w:pPr>
        <w:pStyle w:val="Normal"/>
        <w:rPr/>
      </w:pPr>
      <w:r>
        <w:rPr/>
        <w:t>So when i started on the map i had some issues with setting up OSM droid, mainly because the documentation for it was not great and it was all using XML instead of what i was doing, so it took a bit of effort to setup, but in the end i got it running.</w:t>
      </w:r>
    </w:p>
    <w:p>
      <w:pPr>
        <w:pStyle w:val="Normal"/>
        <w:rPr/>
      </w:pPr>
      <w:r>
        <w:rPr/>
        <mc:AlternateContent>
          <mc:Choice Requires="wps">
            <w:drawing>
              <wp:anchor behindDoc="0" distT="0" distB="0" distL="0" distR="0" simplePos="0" locked="0" layoutInCell="0" allowOverlap="1" relativeHeight="101" wp14:anchorId="6FAEA3A8">
                <wp:simplePos x="0" y="0"/>
                <wp:positionH relativeFrom="column">
                  <wp:align>center</wp:align>
                </wp:positionH>
                <wp:positionV relativeFrom="paragraph">
                  <wp:posOffset>635</wp:posOffset>
                </wp:positionV>
                <wp:extent cx="5731510" cy="1095375"/>
                <wp:effectExtent l="0" t="0" r="0" b="0"/>
                <wp:wrapSquare wrapText="largest"/>
                <wp:docPr id="41" name="Frame8"/>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53745"/>
                                  <wp:effectExtent l="0" t="0" r="0" b="0"/>
                                  <wp:docPr id="4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 descr=""/>
                                          <pic:cNvPicPr>
                                            <a:picLocks noChangeAspect="1" noChangeArrowheads="1"/>
                                          </pic:cNvPicPr>
                                        </pic:nvPicPr>
                                        <pic:blipFill>
                                          <a:blip r:embed="rId22"/>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setting up the config for OSMDroid</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86.2pt;mso-wrap-style:square;v-text-anchor:top;mso-position-horizontal:center" wp14:anchorId="6FAEA3A8">
                <v:fill o:detectmouseclick="t" type="solid" color2="black"/>
                <v:stroke color="#3465a4" joinstyle="round" endcap="flat"/>
                <v:textbox>
                  <w:txbxContent>
                    <w:p>
                      <w:pPr>
                        <w:pStyle w:val="Figure"/>
                        <w:spacing w:before="120" w:after="120"/>
                        <w:rPr/>
                      </w:pPr>
                      <w:r>
                        <w:rPr/>
                        <w:drawing>
                          <wp:inline distT="0" distB="0" distL="0" distR="0">
                            <wp:extent cx="5731510" cy="753745"/>
                            <wp:effectExtent l="0" t="0" r="0" b="0"/>
                            <wp:docPr id="4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descr=""/>
                                    <pic:cNvPicPr>
                                      <a:picLocks noChangeAspect="1" noChangeArrowheads="1"/>
                                    </pic:cNvPicPr>
                                  </pic:nvPicPr>
                                  <pic:blipFill>
                                    <a:blip r:embed="rId23"/>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setting up the config for OSMDroid</w:t>
                      </w:r>
                    </w:p>
                  </w:txbxContent>
                </v:textbox>
                <w10:wrap type="square" side="largest"/>
              </v:rect>
            </w:pict>
          </mc:Fallback>
        </mc:AlternateContent>
      </w:r>
    </w:p>
    <w:p>
      <w:pPr>
        <w:pStyle w:val="Normal"/>
        <w:rPr/>
      </w:pPr>
      <w:r>
        <w:rPr/>
        <w:t>This is setting up the config so when i get information off the OSM servers i dont get banned as and default apps with this not setup can get your app banned from the service.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9" wp14:anchorId="5EAC9CD1">
                <wp:simplePos x="0" y="0"/>
                <wp:positionH relativeFrom="column">
                  <wp:align>center</wp:align>
                </wp:positionH>
                <wp:positionV relativeFrom="paragraph">
                  <wp:posOffset>635</wp:posOffset>
                </wp:positionV>
                <wp:extent cx="5731510" cy="2760345"/>
                <wp:effectExtent l="0" t="0" r="0" b="0"/>
                <wp:wrapSquare wrapText="largest"/>
                <wp:docPr id="45" name="Frame9"/>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418715"/>
                                  <wp:effectExtent l="0" t="0" r="0" b="0"/>
                                  <wp:docPr id="4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descr=""/>
                                          <pic:cNvPicPr>
                                            <a:picLocks noChangeAspect="1" noChangeArrowheads="1"/>
                                          </pic:cNvPicPr>
                                        </pic:nvPicPr>
                                        <pic:blipFill>
                                          <a:blip r:embed="rId24"/>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OSMDroid Map view</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7.3pt;mso-wrap-style:square;v-text-anchor:top;mso-position-horizontal:center" wp14:anchorId="5EAC9CD1">
                <v:fill o:detectmouseclick="t" type="solid" color2="black"/>
                <v:stroke color="#3465a4" joinstyle="round" endcap="flat"/>
                <v:textbox>
                  <w:txbxContent>
                    <w:p>
                      <w:pPr>
                        <w:pStyle w:val="Figure"/>
                        <w:spacing w:before="120" w:after="120"/>
                        <w:rPr/>
                      </w:pPr>
                      <w:r>
                        <w:rPr/>
                        <w:drawing>
                          <wp:inline distT="0" distB="0" distL="0" distR="0">
                            <wp:extent cx="5731510" cy="2418715"/>
                            <wp:effectExtent l="0" t="0" r="0" b="0"/>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25"/>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OSMDroid Map view</w:t>
                      </w:r>
                    </w:p>
                  </w:txbxContent>
                </v:textbox>
                <w10:wrap type="square" side="largest"/>
              </v:rect>
            </w:pict>
          </mc:Fallback>
        </mc:AlternateContent>
      </w:r>
      <w:r>
        <w:rPr/>
        <w:t>In order for the current location to be marked on the map an location overlay had to be added to the map view, overlays are how OSM droid can display additional information over the map.</w:t>
      </w:r>
    </w:p>
    <w:p>
      <w:pPr>
        <w:pStyle w:val="Normal"/>
        <w:rPr>
          <w:b/>
          <w:bCs/>
        </w:rPr>
      </w:pPr>
      <w:r>
        <w:rPr>
          <w:b/>
          <w:bCs/>
        </w:rPr>
        <w:t>Setting up Joining / Creating Sessions</w:t>
      </w:r>
    </w:p>
    <w:p>
      <w:pPr>
        <w:pStyle w:val="Normal"/>
        <w:rPr/>
      </w:pPr>
      <w:r>
        <mc:AlternateContent>
          <mc:Choice Requires="wps">
            <w:drawing>
              <wp:anchor behindDoc="0" distT="0" distB="0" distL="0" distR="0" simplePos="0" locked="0" layoutInCell="0" allowOverlap="1" relativeHeight="103" wp14:anchorId="34A5C535">
                <wp:simplePos x="0" y="0"/>
                <wp:positionH relativeFrom="column">
                  <wp:posOffset>63500</wp:posOffset>
                </wp:positionH>
                <wp:positionV relativeFrom="paragraph">
                  <wp:posOffset>970915</wp:posOffset>
                </wp:positionV>
                <wp:extent cx="3886200" cy="3761105"/>
                <wp:effectExtent l="0" t="0" r="0" b="0"/>
                <wp:wrapSquare wrapText="largest"/>
                <wp:docPr id="49" name="Frame10"/>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886200" cy="3419475"/>
                                  <wp:effectExtent l="0" t="0" r="0" b="0"/>
                                  <wp:docPr id="5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 descr=""/>
                                          <pic:cNvPicPr>
                                            <a:picLocks noChangeAspect="1" noChangeArrowheads="1"/>
                                          </pic:cNvPicPr>
                                        </pic:nvPicPr>
                                        <pic:blipFill>
                                          <a:blip r:embed="rId26"/>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Database document example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pt;margin-top:76.45pt;width:305.95pt;height:296.1pt;mso-wrap-style:square;v-text-anchor:top" wp14:anchorId="34A5C535">
                <v:fill o:detectmouseclick="t" type="solid" color2="black"/>
                <v:stroke color="#3465a4" joinstyle="round" endcap="flat"/>
                <v:textbox>
                  <w:txbxContent>
                    <w:p>
                      <w:pPr>
                        <w:pStyle w:val="Figure"/>
                        <w:spacing w:before="120" w:after="120"/>
                        <w:rPr/>
                      </w:pPr>
                      <w:r>
                        <w:rPr/>
                        <w:drawing>
                          <wp:inline distT="0" distB="0" distL="0" distR="0">
                            <wp:extent cx="3886200" cy="3419475"/>
                            <wp:effectExtent l="0" t="0" r="0" b="0"/>
                            <wp:docPr id="5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
                                    <pic:cNvPicPr>
                                      <a:picLocks noChangeAspect="1" noChangeArrowheads="1"/>
                                    </pic:cNvPicPr>
                                  </pic:nvPicPr>
                                  <pic:blipFill>
                                    <a:blip r:embed="rId27"/>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Database document example</w:t>
                      </w:r>
                    </w:p>
                  </w:txbxContent>
                </v:textbox>
                <w10:wrap type="square" side="largest"/>
              </v:rect>
            </w:pict>
          </mc:Fallback>
        </mc:AlternateContent>
      </w:r>
      <w:r>
        <w:rP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for the prototype i kept the structure simple only adding what i really needed in, in the future i will need to add more fields for stuff like the SOS and messaging features but until then this fulfils my needs.</w:t>
      </w:r>
    </w:p>
    <w:p>
      <w:pPr>
        <w:pStyle w:val="Normal"/>
        <w:rPr/>
      </w:pPr>
      <w:r>
        <w:rP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pPr>
        <w:pStyle w:val="Normal"/>
        <w:rPr/>
      </w:pPr>
      <w:r>
        <w:rPr/>
        <mc:AlternateContent>
          <mc:Choice Requires="wps">
            <w:drawing>
              <wp:anchor behindDoc="0" distT="0" distB="0" distL="0" distR="0" simplePos="0" locked="0" layoutInCell="0" allowOverlap="1" relativeHeight="105" wp14:anchorId="3A983F0E">
                <wp:simplePos x="0" y="0"/>
                <wp:positionH relativeFrom="column">
                  <wp:align>center</wp:align>
                </wp:positionH>
                <wp:positionV relativeFrom="paragraph">
                  <wp:posOffset>635</wp:posOffset>
                </wp:positionV>
                <wp:extent cx="1858010" cy="4556125"/>
                <wp:effectExtent l="0" t="0" r="0" b="0"/>
                <wp:wrapSquare wrapText="largest"/>
                <wp:docPr id="53" name="Frame11"/>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8010" cy="4025265"/>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28"/>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prototype UI for landing page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152.5pt;margin-top:0.05pt;width:146.25pt;height:358.7pt;mso-wrap-style:square;v-text-anchor:top;mso-position-horizontal:center" wp14:anchorId="3A983F0E">
                <v:fill o:detectmouseclick="t" type="solid" color2="black"/>
                <v:stroke color="#3465a4" joinstyle="round" endcap="flat"/>
                <v:textbox>
                  <w:txbxContent>
                    <w:p>
                      <w:pPr>
                        <w:pStyle w:val="Figure"/>
                        <w:spacing w:before="120" w:after="120"/>
                        <w:rPr/>
                      </w:pPr>
                      <w:r>
                        <w:rPr/>
                        <w:drawing>
                          <wp:inline distT="0" distB="0" distL="0" distR="0">
                            <wp:extent cx="1858010" cy="4025265"/>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29"/>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prototype UI for landing page</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7" wp14:anchorId="11A7CA7D">
                <wp:simplePos x="0" y="0"/>
                <wp:positionH relativeFrom="column">
                  <wp:align>center</wp:align>
                </wp:positionH>
                <wp:positionV relativeFrom="paragraph">
                  <wp:posOffset>635</wp:posOffset>
                </wp:positionV>
                <wp:extent cx="5731510" cy="5524500"/>
                <wp:effectExtent l="0" t="0" r="0" b="0"/>
                <wp:wrapSquare wrapText="largest"/>
                <wp:docPr id="57" name="Frame12"/>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5182870"/>
                                  <wp:effectExtent l="0" t="0" r="0" b="0"/>
                                  <wp:docPr id="5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1" descr=""/>
                                          <pic:cNvPicPr>
                                            <a:picLocks noChangeAspect="1" noChangeArrowheads="1"/>
                                          </pic:cNvPicPr>
                                        </pic:nvPicPr>
                                        <pic:blipFill>
                                          <a:blip r:embed="rId30"/>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code for creating a session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34.95pt;mso-wrap-style:square;v-text-anchor:top;mso-position-horizontal:center" wp14:anchorId="11A7CA7D">
                <v:fill o:detectmouseclick="t" type="solid" color2="black"/>
                <v:stroke color="#3465a4" joinstyle="round" endcap="flat"/>
                <v:textbox>
                  <w:txbxContent>
                    <w:p>
                      <w:pPr>
                        <w:pStyle w:val="Figure"/>
                        <w:spacing w:before="120" w:after="120"/>
                        <w:rPr/>
                      </w:pPr>
                      <w:r>
                        <w:rPr/>
                        <w:drawing>
                          <wp:inline distT="0" distB="0" distL="0" distR="0">
                            <wp:extent cx="5731510" cy="5182870"/>
                            <wp:effectExtent l="0" t="0" r="0" b="0"/>
                            <wp:docPr id="6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 descr=""/>
                                    <pic:cNvPicPr>
                                      <a:picLocks noChangeAspect="1" noChangeArrowheads="1"/>
                                    </pic:cNvPicPr>
                                  </pic:nvPicPr>
                                  <pic:blipFill>
                                    <a:blip r:embed="rId31"/>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code for creating a session</w:t>
                      </w:r>
                    </w:p>
                  </w:txbxContent>
                </v:textbox>
                <w10:wrap type="square" side="largest"/>
              </v:rect>
            </w:pict>
          </mc:Fallback>
        </mc:AlternateContent>
      </w:r>
      <w:r>
        <w:rP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pPr>
        <w:pStyle w:val="Normal"/>
        <w:rPr/>
      </w:pPr>
      <w:r>
        <w:rPr/>
        <w:t>For joining session its a bit more complicated as we have to check the database for the session first before and then add the user to that session.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9" wp14:anchorId="1191345E">
                <wp:simplePos x="0" y="0"/>
                <wp:positionH relativeFrom="column">
                  <wp:align>center</wp:align>
                </wp:positionH>
                <wp:positionV relativeFrom="paragraph">
                  <wp:posOffset>635</wp:posOffset>
                </wp:positionV>
                <wp:extent cx="5731510" cy="4782820"/>
                <wp:effectExtent l="0" t="0" r="0" b="0"/>
                <wp:wrapSquare wrapText="largest"/>
                <wp:docPr id="61" name="Frame13"/>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4441190"/>
                                  <wp:effectExtent l="0" t="0" r="0" b="0"/>
                                  <wp:docPr id="6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 descr=""/>
                                          <pic:cNvPicPr>
                                            <a:picLocks noChangeAspect="1" noChangeArrowheads="1"/>
                                          </pic:cNvPicPr>
                                        </pic:nvPicPr>
                                        <pic:blipFill>
                                          <a:blip r:embed="rId32"/>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for joining a session</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0.05pt;width:451.25pt;height:376.55pt;mso-wrap-style:square;v-text-anchor:top;mso-position-horizontal:center" wp14:anchorId="1191345E">
                <v:fill o:detectmouseclick="t" type="solid" color2="black"/>
                <v:stroke color="#3465a4" joinstyle="round" endcap="flat"/>
                <v:textbox>
                  <w:txbxContent>
                    <w:p>
                      <w:pPr>
                        <w:pStyle w:val="Figure"/>
                        <w:spacing w:before="120" w:after="120"/>
                        <w:rPr/>
                      </w:pPr>
                      <w:r>
                        <w:rPr/>
                        <w:drawing>
                          <wp:inline distT="0" distB="0" distL="0" distR="0">
                            <wp:extent cx="5731510" cy="4441190"/>
                            <wp:effectExtent l="0" t="0" r="0" b="0"/>
                            <wp:docPr id="6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 descr=""/>
                                    <pic:cNvPicPr>
                                      <a:picLocks noChangeAspect="1" noChangeArrowheads="1"/>
                                    </pic:cNvPicPr>
                                  </pic:nvPicPr>
                                  <pic:blipFill>
                                    <a:blip r:embed="rId33"/>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for joining a session</w:t>
                      </w:r>
                    </w:p>
                  </w:txbxContent>
                </v:textbox>
                <w10:wrap type="square" side="largest"/>
              </v:rect>
            </w:pict>
          </mc:Fallback>
        </mc:AlternateContent>
      </w:r>
      <w:r>
        <w:rP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pPr>
        <w:pStyle w:val="Normal"/>
        <w:rPr>
          <w:b/>
          <w:bCs/>
        </w:rPr>
      </w:pPr>
      <w:r>
        <w:rPr>
          <w:b/>
          <w:bCs/>
        </w:rPr>
        <w:t>Tracking the Other Users in the Session and uploading my location to the database</w:t>
      </w:r>
    </w:p>
    <w:p>
      <w:pPr>
        <w:pStyle w:val="Normal"/>
        <w:rPr/>
      </w:pPr>
      <w:r>
        <mc:AlternateContent>
          <mc:Choice Requires="wps">
            <w:drawing>
              <wp:anchor behindDoc="0" distT="0" distB="0" distL="0" distR="0" simplePos="0" locked="0" layoutInCell="0" allowOverlap="1" relativeHeight="111" wp14:anchorId="36FC31BB">
                <wp:simplePos x="0" y="0"/>
                <wp:positionH relativeFrom="column">
                  <wp:posOffset>19050</wp:posOffset>
                </wp:positionH>
                <wp:positionV relativeFrom="paragraph">
                  <wp:posOffset>938530</wp:posOffset>
                </wp:positionV>
                <wp:extent cx="5731510" cy="2284730"/>
                <wp:effectExtent l="0" t="0" r="0" b="0"/>
                <wp:wrapSquare wrapText="largest"/>
                <wp:docPr id="65" name="Frame14"/>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943100"/>
                                  <wp:effectExtent l="0" t="0" r="0" b="0"/>
                                  <wp:docPr id="6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3" descr=""/>
                                          <pic:cNvPicPr>
                                            <a:picLocks noChangeAspect="1" noChangeArrowheads="1"/>
                                          </pic:cNvPicPr>
                                        </pic:nvPicPr>
                                        <pic:blipFill>
                                          <a:blip r:embed="rId34"/>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co-routine code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5pt;margin-top:73.9pt;width:451.25pt;height:179.85pt;mso-wrap-style:square;v-text-anchor:top" wp14:anchorId="36FC31BB">
                <v:fill o:detectmouseclick="t" type="solid" color2="black"/>
                <v:stroke color="#3465a4" joinstyle="round" endcap="flat"/>
                <v:textbox>
                  <w:txbxContent>
                    <w:p>
                      <w:pPr>
                        <w:pStyle w:val="Figure"/>
                        <w:spacing w:before="120" w:after="120"/>
                        <w:rPr/>
                      </w:pPr>
                      <w:r>
                        <w:rPr/>
                        <w:drawing>
                          <wp:inline distT="0" distB="0" distL="0" distR="0">
                            <wp:extent cx="5731510" cy="1943100"/>
                            <wp:effectExtent l="0" t="0" r="0" b="0"/>
                            <wp:docPr id="6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 descr=""/>
                                    <pic:cNvPicPr>
                                      <a:picLocks noChangeAspect="1" noChangeArrowheads="1"/>
                                    </pic:cNvPicPr>
                                  </pic:nvPicPr>
                                  <pic:blipFill>
                                    <a:blip r:embed="rId35"/>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co-routine code</w:t>
                      </w:r>
                    </w:p>
                  </w:txbxContent>
                </v:textbox>
                <w10:wrap type="square" side="largest"/>
              </v:rect>
            </w:pict>
          </mc:Fallback>
        </mc:AlternateContent>
      </w:r>
      <w:r>
        <w:rP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pPr>
        <w:pStyle w:val="Normal"/>
        <w:rPr/>
      </w:pPr>
      <w:r>
        <w:rP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pPr>
        <w:pStyle w:val="Normal"/>
        <w:rPr/>
      </w:pPr>
      <w:r>
        <mc:AlternateContent>
          <mc:Choice Requires="wps">
            <w:drawing>
              <wp:anchor behindDoc="0" distT="0" distB="0" distL="0" distR="0" simplePos="0" locked="0" layoutInCell="0" allowOverlap="1" relativeHeight="113" wp14:anchorId="73C04B72">
                <wp:simplePos x="0" y="0"/>
                <wp:positionH relativeFrom="column">
                  <wp:align>center</wp:align>
                </wp:positionH>
                <wp:positionV relativeFrom="paragraph">
                  <wp:posOffset>635</wp:posOffset>
                </wp:positionV>
                <wp:extent cx="5731510" cy="3200400"/>
                <wp:effectExtent l="0" t="0" r="0" b="0"/>
                <wp:wrapSquare wrapText="largest"/>
                <wp:docPr id="69" name="Frame15"/>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858770"/>
                                  <wp:effectExtent l="0" t="0" r="0" b="0"/>
                                  <wp:docPr id="7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
                                          <pic:cNvPicPr>
                                            <a:picLocks noChangeAspect="1" noChangeArrowheads="1"/>
                                          </pic:cNvPicPr>
                                        </pic:nvPicPr>
                                        <pic:blipFill>
                                          <a:blip r:embed="rId36"/>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updateMyLocation code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251.95pt;mso-wrap-style:square;v-text-anchor:top;mso-position-horizontal:center" wp14:anchorId="73C04B72">
                <v:fill o:detectmouseclick="t" type="solid" color2="black"/>
                <v:stroke color="#3465a4" joinstyle="round" endcap="flat"/>
                <v:textbox>
                  <w:txbxContent>
                    <w:p>
                      <w:pPr>
                        <w:pStyle w:val="Figure"/>
                        <w:spacing w:before="120" w:after="120"/>
                        <w:rPr/>
                      </w:pPr>
                      <w:r>
                        <w:rPr/>
                        <w:drawing>
                          <wp:inline distT="0" distB="0" distL="0" distR="0">
                            <wp:extent cx="5731510" cy="2858770"/>
                            <wp:effectExtent l="0" t="0" r="0" b="0"/>
                            <wp:docPr id="7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pic:cNvPicPr>
                                      <a:picLocks noChangeAspect="1" noChangeArrowheads="1"/>
                                    </pic:cNvPicPr>
                                  </pic:nvPicPr>
                                  <pic:blipFill>
                                    <a:blip r:embed="rId37"/>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updateMyLocation code</w:t>
                      </w:r>
                    </w:p>
                  </w:txbxContent>
                </v:textbox>
                <w10:wrap type="square" side="largest"/>
              </v:rect>
            </w:pict>
          </mc:Fallback>
        </mc:AlternateContent>
      </w:r>
      <w:r>
        <w:rP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pPr>
        <w:pStyle w:val="Normal"/>
        <w:rPr/>
      </w:pPr>
      <w:r>
        <w:rPr/>
      </w:r>
    </w:p>
    <w:p>
      <w:pPr>
        <w:pStyle w:val="Normal"/>
        <w:rPr/>
      </w:pPr>
      <w:r>
        <w:rPr/>
        <mc:AlternateContent>
          <mc:Choice Requires="wps">
            <w:drawing>
              <wp:anchor behindDoc="0" distT="0" distB="0" distL="0" distR="0" simplePos="0" locked="0" layoutInCell="0" allowOverlap="1" relativeHeight="115" wp14:anchorId="39760F90">
                <wp:simplePos x="0" y="0"/>
                <wp:positionH relativeFrom="column">
                  <wp:align>center</wp:align>
                </wp:positionH>
                <wp:positionV relativeFrom="paragraph">
                  <wp:posOffset>635</wp:posOffset>
                </wp:positionV>
                <wp:extent cx="5731510" cy="2902585"/>
                <wp:effectExtent l="0" t="0" r="0" b="0"/>
                <wp:wrapSquare wrapText="largest"/>
                <wp:docPr id="73" name="Frame16"/>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560955"/>
                                  <wp:effectExtent l="0" t="0" r="0" b="0"/>
                                  <wp:docPr id="7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5" descr=""/>
                                          <pic:cNvPicPr>
                                            <a:picLocks noChangeAspect="1" noChangeArrowheads="1"/>
                                          </pic:cNvPicPr>
                                        </pic:nvPicPr>
                                        <pic:blipFill>
                                          <a:blip r:embed="rId38"/>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updatelocations code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28.5pt;mso-wrap-style:square;v-text-anchor:top;mso-position-horizontal:center" wp14:anchorId="39760F90">
                <v:fill o:detectmouseclick="t" type="solid" color2="black"/>
                <v:stroke color="#3465a4" joinstyle="round" endcap="flat"/>
                <v:textbox>
                  <w:txbxContent>
                    <w:p>
                      <w:pPr>
                        <w:pStyle w:val="Figure"/>
                        <w:spacing w:before="120" w:after="120"/>
                        <w:rPr/>
                      </w:pPr>
                      <w:r>
                        <w:rPr/>
                        <w:drawing>
                          <wp:inline distT="0" distB="0" distL="0" distR="0">
                            <wp:extent cx="5731510" cy="2560955"/>
                            <wp:effectExtent l="0" t="0" r="0" b="0"/>
                            <wp:docPr id="7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 descr=""/>
                                    <pic:cNvPicPr>
                                      <a:picLocks noChangeAspect="1" noChangeArrowheads="1"/>
                                    </pic:cNvPicPr>
                                  </pic:nvPicPr>
                                  <pic:blipFill>
                                    <a:blip r:embed="rId39"/>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updatelocations code</w:t>
                      </w:r>
                    </w:p>
                  </w:txbxContent>
                </v:textbox>
                <w10:wrap type="square" side="largest"/>
              </v:rect>
            </w:pict>
          </mc:Fallback>
        </mc:AlternateContent>
      </w:r>
    </w:p>
    <w:p>
      <w:pPr>
        <w:pStyle w:val="Normal"/>
        <w:rPr>
          <w:b/>
          <w:bCs/>
        </w:rPr>
      </w:pPr>
      <w:r>
        <w:rPr>
          <w:b/>
          <w:bCs/>
        </w:rPr>
      </w:r>
    </w:p>
    <w:p>
      <w:pPr>
        <w:pStyle w:val="Normal"/>
        <w:rPr/>
      </w:pPr>
      <w:r>
        <w:rPr/>
        <w:t>Finally last step now, all that was left was to implement marking down on the map where each player was this was done by using the OSMdroid marker function which allow me to put markers where ever i want on the map as long as i have the long and lat of where.</w:t>
      </w:r>
    </w:p>
    <w:p>
      <w:pPr>
        <w:pStyle w:val="Normal"/>
        <w:rPr/>
      </w:pPr>
      <w:r>
        <w:rPr/>
        <mc:AlternateContent>
          <mc:Choice Requires="wps">
            <w:drawing>
              <wp:anchor behindDoc="0" distT="0" distB="0" distL="0" distR="0" simplePos="0" locked="0" layoutInCell="0" allowOverlap="1" relativeHeight="117" wp14:anchorId="07B3A91D">
                <wp:simplePos x="0" y="0"/>
                <wp:positionH relativeFrom="column">
                  <wp:align>center</wp:align>
                </wp:positionH>
                <wp:positionV relativeFrom="paragraph">
                  <wp:posOffset>635</wp:posOffset>
                </wp:positionV>
                <wp:extent cx="5731510" cy="2966085"/>
                <wp:effectExtent l="0" t="0" r="0" b="0"/>
                <wp:wrapSquare wrapText="largest"/>
                <wp:docPr id="77" name="Frame17"/>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624455"/>
                                  <wp:effectExtent l="0" t="0" r="0" b="0"/>
                                  <wp:docPr id="7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descr=""/>
                                          <pic:cNvPicPr>
                                            <a:picLocks noChangeAspect="1" noChangeArrowheads="1"/>
                                          </pic:cNvPicPr>
                                        </pic:nvPicPr>
                                        <pic:blipFill>
                                          <a:blip r:embed="rId40"/>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code of update markers</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233.5pt;mso-wrap-style:square;v-text-anchor:top;mso-position-horizontal:center" wp14:anchorId="07B3A91D">
                <v:fill o:detectmouseclick="t" type="solid" color2="black"/>
                <v:stroke color="#3465a4" joinstyle="round" endcap="flat"/>
                <v:textbox>
                  <w:txbxContent>
                    <w:p>
                      <w:pPr>
                        <w:pStyle w:val="Figure"/>
                        <w:spacing w:before="120" w:after="120"/>
                        <w:rPr/>
                      </w:pPr>
                      <w:r>
                        <w:rPr/>
                        <w:drawing>
                          <wp:inline distT="0" distB="0" distL="0" distR="0">
                            <wp:extent cx="5731510" cy="2624455"/>
                            <wp:effectExtent l="0" t="0" r="0" b="0"/>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41"/>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code of update markers</w:t>
                      </w:r>
                    </w:p>
                  </w:txbxContent>
                </v:textbox>
                <w10:wrap type="square" side="largest"/>
              </v:rect>
            </w:pict>
          </mc:Fallback>
        </mc:AlternateContent>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Resolved Issues</w:t>
      </w:r>
    </w:p>
    <w:p>
      <w:pPr>
        <w:pStyle w:val="Normal"/>
        <w:rPr/>
      </w:pPr>
      <w:r>
        <w:rPr/>
        <w:t>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pPr>
        <w:pStyle w:val="Normal"/>
        <w:rPr/>
      </w:pPr>
      <w:r>
        <w:rP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pPr>
        <w:pStyle w:val="Normal"/>
        <w:rPr/>
      </w:pPr>
      <w:r>
        <w:rPr/>
      </w:r>
    </w:p>
    <w:p>
      <w:pPr>
        <w:pStyle w:val="Normal"/>
        <w:rPr/>
      </w:pPr>
      <w:r>
        <w:rPr/>
        <mc:AlternateContent>
          <mc:Choice Requires="wps">
            <w:drawing>
              <wp:anchor behindDoc="0" distT="0" distB="0" distL="0" distR="0" simplePos="0" locked="0" layoutInCell="0" allowOverlap="1" relativeHeight="119" wp14:anchorId="41791F21">
                <wp:simplePos x="0" y="0"/>
                <wp:positionH relativeFrom="column">
                  <wp:align>center</wp:align>
                </wp:positionH>
                <wp:positionV relativeFrom="paragraph">
                  <wp:posOffset>635</wp:posOffset>
                </wp:positionV>
                <wp:extent cx="5731510" cy="546100"/>
                <wp:effectExtent l="0" t="0" r="0" b="0"/>
                <wp:wrapSquare wrapText="largest"/>
                <wp:docPr id="81" name="Frame18"/>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04470"/>
                                  <wp:effectExtent l="0" t="0" r="0" b="0"/>
                                  <wp:docPr id="8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pic:cNvPicPr>
                                            <a:picLocks noChangeAspect="1" noChangeArrowheads="1"/>
                                          </pic:cNvPicPr>
                                        </pic:nvPicPr>
                                        <pic:blipFill>
                                          <a:blip r:embed="rId42"/>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the line in question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42.95pt;mso-wrap-style:square;v-text-anchor:top;mso-position-horizontal:center" wp14:anchorId="41791F21">
                <v:fill o:detectmouseclick="t" type="solid" color2="black"/>
                <v:stroke color="#3465a4" joinstyle="round" endcap="flat"/>
                <v:textbox>
                  <w:txbxContent>
                    <w:p>
                      <w:pPr>
                        <w:pStyle w:val="Figure"/>
                        <w:spacing w:before="120" w:after="120"/>
                        <w:rPr/>
                      </w:pPr>
                      <w:r>
                        <w:rPr/>
                        <w:drawing>
                          <wp:inline distT="0" distB="0" distL="0" distR="0">
                            <wp:extent cx="5731510" cy="204470"/>
                            <wp:effectExtent l="0" t="0" r="0" b="0"/>
                            <wp:docPr id="8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pic:cNvPicPr>
                                      <a:picLocks noChangeAspect="1" noChangeArrowheads="1"/>
                                    </pic:cNvPicPr>
                                  </pic:nvPicPr>
                                  <pic:blipFill>
                                    <a:blip r:embed="rId43"/>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the line in question</w:t>
                      </w:r>
                    </w:p>
                  </w:txbxContent>
                </v:textbox>
                <w10:wrap type="square" side="largest"/>
              </v:rect>
            </w:pict>
          </mc:Fallback>
        </mc:AlternateContent>
      </w:r>
    </w:p>
    <w:p>
      <w:pPr>
        <w:pStyle w:val="Normal"/>
        <w:rPr>
          <w:b/>
          <w:bCs/>
        </w:rPr>
      </w:pPr>
      <w:r>
        <w:rPr>
          <w:b/>
          <w:bCs/>
        </w:rPr>
        <w:t>Unresolved Issues</w:t>
      </w:r>
    </w:p>
    <w:p>
      <w:pPr>
        <w:pStyle w:val="Normal"/>
        <w:rPr/>
      </w:pPr>
      <w:r>
        <w:rP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pPr>
        <w:pStyle w:val="Heading2"/>
        <w:rPr/>
      </w:pPr>
      <w:r>
        <w:rPr/>
        <w:t>4</w:t>
      </w:r>
      <w:bookmarkStart w:id="23" w:name="_Toc119925942"/>
      <w:r>
        <w:rPr/>
        <w:t xml:space="preserve">.4. </w:t>
        <w:tab/>
        <w:t>Conclusions</w:t>
      </w:r>
      <w:bookmarkEnd w:id="23"/>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pPr>
        <w:pStyle w:val="Heading1"/>
        <w:rPr/>
      </w:pPr>
      <w:r>
        <w:rPr/>
        <w:t>5</w:t>
      </w:r>
      <w:bookmarkStart w:id="24" w:name="_Toc119925943"/>
      <w:r>
        <w:rPr/>
        <w:t>. Issues and Future Work</w:t>
      </w:r>
      <w:bookmarkEnd w:id="24"/>
    </w:p>
    <w:p>
      <w:pPr>
        <w:pStyle w:val="Normal"/>
        <w:rPr/>
      </w:pPr>
      <w:r>
        <w:rPr/>
      </w:r>
    </w:p>
    <w:p>
      <w:pPr>
        <w:pStyle w:val="Heading2"/>
        <w:rPr/>
      </w:pPr>
      <w:r>
        <w:rPr/>
        <w:t>5</w:t>
      </w:r>
      <w:bookmarkStart w:id="25" w:name="_Toc119925944"/>
      <w:r>
        <w:rPr/>
        <w:t xml:space="preserve">.1. </w:t>
        <w:tab/>
        <w:t>Introduction</w:t>
      </w:r>
      <w:bookmarkEnd w:id="25"/>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6" w:name="_Toc119925945"/>
      <w:r>
        <w:rPr/>
        <w:t xml:space="preserve">.2. </w:t>
        <w:tab/>
        <w:t>Issues and Risks</w:t>
      </w:r>
      <w:bookmarkEnd w:id="26"/>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21" wp14:anchorId="0BB74616">
                <wp:simplePos x="0" y="0"/>
                <wp:positionH relativeFrom="column">
                  <wp:align>center</wp:align>
                </wp:positionH>
                <wp:positionV relativeFrom="paragraph">
                  <wp:posOffset>635</wp:posOffset>
                </wp:positionV>
                <wp:extent cx="4209415" cy="3498215"/>
                <wp:effectExtent l="0" t="0" r="0" b="0"/>
                <wp:wrapSquare wrapText="largest"/>
                <wp:docPr id="85"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8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pic:cNvPicPr>
                                            <a:picLocks noChangeAspect="1" noChangeArrowheads="1"/>
                                          </pic:cNvPicPr>
                                        </pic:nvPicPr>
                                        <pic:blipFill>
                                          <a:blip r:embed="rId44"/>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 descr=""/>
                                    <pic:cNvPicPr>
                                      <a:picLocks noChangeAspect="1" noChangeArrowheads="1"/>
                                    </pic:cNvPicPr>
                                  </pic:nvPicPr>
                                  <pic:blipFill>
                                    <a:blip r:embed="rId45"/>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7" w:name="_Toc119925946"/>
      <w:r>
        <w:rPr/>
        <w:t xml:space="preserve">.3. </w:t>
        <w:tab/>
        <w:t>Plans and Future Work</w:t>
      </w:r>
      <w:bookmarkEnd w:id="27"/>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8" w:name="_Toc119925947"/>
      <w:r>
        <w:rPr/>
        <w:t xml:space="preserve">.3.1. </w:t>
        <w:tab/>
        <w:t>GANTT Chart</w:t>
      </w:r>
      <w:bookmarkEnd w:id="28"/>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7503160" cy="1762125"/>
            <wp:effectExtent l="0" t="0" r="0" b="0"/>
            <wp:wrapSquare wrapText="largest"/>
            <wp:docPr id="8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pic:cNvPicPr>
                      <a:picLocks noChangeAspect="1" noChangeArrowheads="1"/>
                    </pic:cNvPicPr>
                  </pic:nvPicPr>
                  <pic:blipFill>
                    <a:blip r:embed="rId46"/>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29" w:name="_Toc119925948"/>
      <w:r>
        <w:rPr/>
        <w:t>Bibliography</w:t>
      </w:r>
      <w:bookmarkEnd w:id="29"/>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47">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48">
        <w:r>
          <w:rPr>
            <w:rStyle w:val="InternetLink"/>
          </w:rPr>
          <w:t>https://www.imaginarycloud.com/blog/kotlin-vs-java</w:t>
        </w:r>
      </w:hyperlink>
    </w:p>
    <w:p>
      <w:pPr>
        <w:pStyle w:val="Normal"/>
        <w:rPr/>
      </w:pPr>
      <w:r>
        <w:rPr/>
        <w:t xml:space="preserve">[3] ‘What Is NoSQL? NoSQL Databases Explained’, MongoDB. Accessed: Nov. 16, 2024. [Online]. Available: </w:t>
      </w:r>
      <w:hyperlink r:id="rId49">
        <w:r>
          <w:rPr>
            <w:rStyle w:val="InternetLink"/>
          </w:rPr>
          <w:t>https://www.mongodb.com/resources/basics/databases/nosql-explained</w:t>
        </w:r>
      </w:hyperlink>
    </w:p>
    <w:p>
      <w:pPr>
        <w:pStyle w:val="Normal"/>
        <w:rPr/>
      </w:pPr>
      <w:r>
        <w:rPr/>
        <w:t xml:space="preserve">[4]‘NoSQL Vs SQL Databases’, MongoDB. Accessed: Nov. 16, 2024. [Online]. Available: </w:t>
      </w:r>
      <w:hyperlink r:id="rId50">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51">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52">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53">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54">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55">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56">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57">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58">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59">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60">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61">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62">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63">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64">
        <w:r>
          <w:rPr>
            <w:rStyle w:val="InternetLink"/>
          </w:rPr>
          <w:t>10.48545/ADVANCE2023-FULLPAPERS-3_3</w:t>
        </w:r>
      </w:hyperlink>
      <w:r>
        <w:rPr/>
        <w:t>.</w:t>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65"/>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88" wp14:anchorId="3547716C">
              <wp:simplePos x="0" y="0"/>
              <wp:positionH relativeFrom="margin">
                <wp:align>right</wp:align>
              </wp:positionH>
              <wp:positionV relativeFrom="paragraph">
                <wp:posOffset>635</wp:posOffset>
              </wp:positionV>
              <wp:extent cx="153035" cy="173990"/>
              <wp:effectExtent l="0" t="0" r="0" b="0"/>
              <wp:wrapSquare wrapText="bothSides"/>
              <wp:docPr id="90"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45</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45</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hyperlink" Target="https://aws.amazon.com/compare/the-difference-between-web-apps-native-apps-and-hybrid-apps/" TargetMode="External"/><Relationship Id="rId48" Type="http://schemas.openxmlformats.org/officeDocument/2006/relationships/hyperlink" Target="https://www.imaginarycloud.com/blog/kotlin-vs-java" TargetMode="External"/><Relationship Id="rId49" Type="http://schemas.openxmlformats.org/officeDocument/2006/relationships/hyperlink" Target="https://www.mongodb.com/resources/basics/databases/nosql-explained" TargetMode="External"/><Relationship Id="rId50" Type="http://schemas.openxmlformats.org/officeDocument/2006/relationships/hyperlink" Target="https://www.mongodb.com/resources/basics/databases/nosql-explained/nosql-vs-sql" TargetMode="External"/><Relationship Id="rId51" Type="http://schemas.openxmlformats.org/officeDocument/2006/relationships/hyperlink" Target="https://doi.org/10.1016/j.iot.2023.100895" TargetMode="External"/><Relationship Id="rId52" Type="http://schemas.openxmlformats.org/officeDocument/2006/relationships/hyperlink" Target="https://developers.google.com/nearby/connections/overview" TargetMode="External"/><Relationship Id="rId53" Type="http://schemas.openxmlformats.org/officeDocument/2006/relationships/hyperlink" Target="https://www.softkraft.co/mapbox-vs-google-maps/" TargetMode="External"/><Relationship Id="rId54" Type="http://schemas.openxmlformats.org/officeDocument/2006/relationships/hyperlink" Target="https://doi.org/10.5120/ijca2019918791" TargetMode="External"/><Relationship Id="rId55" Type="http://schemas.openxmlformats.org/officeDocument/2006/relationships/hyperlink" Target="https://doi.org/10.1109/MGRS.2020.2994107" TargetMode="External"/><Relationship Id="rId56" Type="http://schemas.openxmlformats.org/officeDocument/2006/relationships/hyperlink" Target="https://www.upwork.com/resources/android-vs-ios-which-should-i-learn-first" TargetMode="External"/><Relationship Id="rId57" Type="http://schemas.openxmlformats.org/officeDocument/2006/relationships/hyperlink" Target="https://doi.org/10.1038/srep08328" TargetMode="External"/><Relationship Id="rId58" Type="http://schemas.openxmlformats.org/officeDocument/2006/relationships/hyperlink" Target="https://doi.org/10.1109/ISMSIT.2019.8932766" TargetMode="External"/><Relationship Id="rId59" Type="http://schemas.openxmlformats.org/officeDocument/2006/relationships/hyperlink" Target="https://doi.org/10.1504/IJTMKT.2023.127322" TargetMode="External"/><Relationship Id="rId60" Type="http://schemas.openxmlformats.org/officeDocument/2006/relationships/hyperlink" Target="https://doi.org/10.1109/ACCESS.2016.2532745" TargetMode="External"/><Relationship Id="rId61" Type="http://schemas.openxmlformats.org/officeDocument/2006/relationships/hyperlink" Target="https://www.agilealliance.org/agile101/" TargetMode="External"/><Relationship Id="rId62" Type="http://schemas.openxmlformats.org/officeDocument/2006/relationships/hyperlink" Target="https://www.idpublications.org/wp-content/uploads/2015/05/Agile-Software-Development-Methodology.pdf" TargetMode="External"/><Relationship Id="rId63"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64" Type="http://schemas.openxmlformats.org/officeDocument/2006/relationships/hyperlink" Target="https://doi.org/10.48545/ADVANCE2023-FULLPAPERS-3_3" TargetMode="External"/><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14933</TotalTime>
  <Application>LibreOffice/7.5.2.2$Windows_X86_64 LibreOffice_project/53bb9681a964705cf672590721dbc85eb4d0c3a2</Application>
  <AppVersion>15.0000</AppVersion>
  <Pages>45</Pages>
  <Words>10887</Words>
  <Characters>52745</Characters>
  <CharactersWithSpaces>63226</CharactersWithSpaces>
  <Paragraphs>644</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2025-04-09T22:48:34Z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file>